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3BA" w:rsidRDefault="00710950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710950">
        <w:rPr>
          <w:rFonts w:ascii="Times New Roman" w:hAnsi="Times New Roman" w:cs="Times New Roman"/>
          <w:sz w:val="28"/>
          <w:szCs w:val="28"/>
          <w:lang w:val="kk-KZ"/>
        </w:rPr>
        <w:t>Портфельдік инвестициялардың тәуекелі және оның кіріспен өзара байланысы. Талдау жасау, есептер шығару.</w:t>
      </w:r>
    </w:p>
    <w:p w:rsidR="00710950" w:rsidRPr="00710950" w:rsidRDefault="00710950" w:rsidP="00710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710950">
        <w:rPr>
          <w:rFonts w:ascii="Times New Roman" w:hAnsi="Times New Roman" w:cs="Times New Roman"/>
          <w:sz w:val="28"/>
          <w:szCs w:val="28"/>
          <w:lang w:val="kk-KZ"/>
        </w:rPr>
        <w:t xml:space="preserve">) 160 000 $ көлемінде инвестицияны қажет  ететін жоба 15 жыл ішінде 30 000 $ көлемінде жылдық табыс алуды көздейді. Егер дисконттау коэффициенті 15% тең болса, инвестицияның тиімділігін бағалаңыз. </w:t>
      </w:r>
    </w:p>
    <w:p w:rsidR="00710950" w:rsidRPr="00710950" w:rsidRDefault="00710950" w:rsidP="00710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710950">
        <w:rPr>
          <w:rFonts w:ascii="Times New Roman" w:hAnsi="Times New Roman" w:cs="Times New Roman"/>
          <w:sz w:val="28"/>
          <w:szCs w:val="28"/>
          <w:lang w:val="kk-KZ"/>
        </w:rPr>
        <w:t>) Жоба  бойынша қажетті инвестиция 18 000$ тең;  бірінші жылы күтілетін табыс - 1500$, келесі 8 жылдықта – жыл сайын 3600$. Капиталдың бағасы 10% болғандағы жобаның тиімділігін бағалаңыздар.</w:t>
      </w:r>
    </w:p>
    <w:p w:rsidR="00710950" w:rsidRPr="00710950" w:rsidRDefault="00710950" w:rsidP="00710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710950">
        <w:rPr>
          <w:rFonts w:ascii="Times New Roman" w:hAnsi="Times New Roman" w:cs="Times New Roman"/>
          <w:sz w:val="28"/>
          <w:szCs w:val="28"/>
          <w:lang w:val="kk-KZ"/>
        </w:rPr>
        <w:t>) Жоба 20 жыл мерзімге жоспарланған.Қажетті қаржы 210000$.6 жыл ішінде ешқандай ақша түсімі болған жоқ.Соңғы 14 жыл ішіндегі жыл сайынғы ақша түсімі 35000$, дисконттау коэффициенті 15%.Жоба тиімді ме?</w:t>
      </w:r>
    </w:p>
    <w:p w:rsidR="00710950" w:rsidRPr="00710950" w:rsidRDefault="00710950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710950" w:rsidRPr="00710950" w:rsidSect="000363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950"/>
    <w:rsid w:val="000363BA"/>
    <w:rsid w:val="00455447"/>
    <w:rsid w:val="0071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E02029-46AE-4CD1-B503-4BBC8D6E2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Гульнара Джeмпеисова</cp:lastModifiedBy>
  <cp:revision>2</cp:revision>
  <dcterms:created xsi:type="dcterms:W3CDTF">2019-09-19T10:33:00Z</dcterms:created>
  <dcterms:modified xsi:type="dcterms:W3CDTF">2019-09-19T10:33:00Z</dcterms:modified>
</cp:coreProperties>
</file>